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3283"/>
      </w:tblGrid>
      <w:tr w:rsidR="00F9620F" w:rsidRPr="00F05248" w:rsidTr="00F05248">
        <w:trPr>
          <w:trHeight w:val="589"/>
        </w:trPr>
        <w:tc>
          <w:tcPr>
            <w:tcW w:w="6629" w:type="dxa"/>
          </w:tcPr>
          <w:p w:rsidR="00F9620F" w:rsidRPr="00F05248" w:rsidRDefault="00F9620F" w:rsidP="00F05248">
            <w:pPr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83" w:type="dxa"/>
          </w:tcPr>
          <w:p w:rsidR="00F9620F" w:rsidRPr="00F05248" w:rsidRDefault="00F9620F" w:rsidP="00F05248">
            <w:pPr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9620F" w:rsidRPr="00F05248" w:rsidRDefault="00F9620F" w:rsidP="00F05248">
      <w:pPr>
        <w:spacing w:after="0" w:line="240" w:lineRule="auto"/>
        <w:contextualSpacing/>
        <w:rPr>
          <w:rFonts w:ascii="Tahoma" w:eastAsia="Times New Roman" w:hAnsi="Tahoma" w:cs="Tahoma"/>
          <w:lang w:eastAsia="ru-RU"/>
        </w:rPr>
      </w:pPr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r w:rsidRPr="00F05248">
        <w:rPr>
          <w:rFonts w:ascii="Tahoma" w:eastAsia="Times New Roman" w:hAnsi="Tahoma" w:cs="Tahoma"/>
          <w:b/>
          <w:lang w:eastAsia="ru-RU"/>
        </w:rPr>
        <w:t>ЗАКУПОЧНАЯ ДОКУМЕНТАЦИЯ</w:t>
      </w:r>
      <w:bookmarkEnd w:id="0"/>
      <w:bookmarkEnd w:id="1"/>
      <w:bookmarkEnd w:id="2"/>
    </w:p>
    <w:p w:rsidR="00F05248" w:rsidRDefault="00F05248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r w:rsidRPr="00F05248">
        <w:rPr>
          <w:rFonts w:ascii="Tahoma" w:eastAsia="Times New Roman" w:hAnsi="Tahoma" w:cs="Tahoma"/>
          <w:b/>
          <w:lang w:eastAsia="ru-RU"/>
        </w:rPr>
        <w:t>ЗАПРОСА ЦЕН</w:t>
      </w:r>
    </w:p>
    <w:p w:rsidR="00E0746F" w:rsidRPr="00F05248" w:rsidRDefault="00E0746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</w:p>
    <w:p w:rsidR="00F9620F" w:rsidRPr="00F05248" w:rsidRDefault="00F9620F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b w:val="0"/>
          <w:sz w:val="22"/>
          <w:szCs w:val="22"/>
        </w:rPr>
      </w:pPr>
    </w:p>
    <w:p w:rsidR="00F9620F" w:rsidRPr="00F05248" w:rsidRDefault="00F05248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b w:val="0"/>
          <w:sz w:val="22"/>
          <w:szCs w:val="22"/>
          <w:u w:val="single"/>
        </w:rPr>
      </w:pPr>
      <w:r w:rsidRPr="00F05248">
        <w:rPr>
          <w:rFonts w:ascii="Tahoma" w:hAnsi="Tahoma" w:cs="Tahoma"/>
          <w:b w:val="0"/>
          <w:sz w:val="22"/>
          <w:szCs w:val="22"/>
        </w:rPr>
        <w:t>П</w:t>
      </w:r>
      <w:r w:rsidR="00F9620F" w:rsidRPr="00F05248">
        <w:rPr>
          <w:rFonts w:ascii="Tahoma" w:hAnsi="Tahoma" w:cs="Tahoma"/>
          <w:b w:val="0"/>
          <w:sz w:val="22"/>
          <w:szCs w:val="22"/>
        </w:rPr>
        <w:t xml:space="preserve">редмет закупки: </w:t>
      </w:r>
      <w:r w:rsidR="00303A07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поставка </w:t>
      </w:r>
      <w:r w:rsidR="00C436CF">
        <w:rPr>
          <w:rFonts w:ascii="Tahoma" w:hAnsi="Tahoma" w:cs="Tahoma"/>
          <w:b w:val="0"/>
          <w:sz w:val="22"/>
          <w:szCs w:val="22"/>
          <w:u w:val="single"/>
        </w:rPr>
        <w:t>химической продукции</w:t>
      </w:r>
      <w:r w:rsidR="00D85A2E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</w:t>
      </w:r>
    </w:p>
    <w:p w:rsidR="00F9620F" w:rsidRPr="00F05248" w:rsidRDefault="00F9620F" w:rsidP="00F05248">
      <w:pPr>
        <w:spacing w:after="0" w:line="240" w:lineRule="auto"/>
        <w:contextualSpacing/>
        <w:jc w:val="both"/>
        <w:rPr>
          <w:rFonts w:ascii="Tahoma" w:hAnsi="Tahoma" w:cs="Tahoma"/>
        </w:rPr>
      </w:pPr>
    </w:p>
    <w:p w:rsidR="00F9620F" w:rsidRPr="00F05248" w:rsidRDefault="00F05248" w:rsidP="00F05248">
      <w:pPr>
        <w:spacing w:after="0" w:line="240" w:lineRule="auto"/>
        <w:contextualSpacing/>
        <w:jc w:val="both"/>
        <w:rPr>
          <w:rFonts w:ascii="Tahoma" w:hAnsi="Tahoma" w:cs="Tahoma"/>
          <w:u w:val="single"/>
        </w:rPr>
      </w:pPr>
      <w:r w:rsidRPr="00F05248">
        <w:rPr>
          <w:rFonts w:ascii="Tahoma" w:hAnsi="Tahoma" w:cs="Tahoma"/>
        </w:rPr>
        <w:t>С</w:t>
      </w:r>
      <w:r w:rsidR="00F9620F" w:rsidRPr="00F05248">
        <w:rPr>
          <w:rFonts w:ascii="Tahoma" w:hAnsi="Tahoma" w:cs="Tahoma"/>
        </w:rPr>
        <w:t>тоимость закупки:</w:t>
      </w:r>
      <w:r w:rsidR="0004052D" w:rsidRPr="00F05248">
        <w:rPr>
          <w:rFonts w:ascii="Tahoma" w:hAnsi="Tahoma" w:cs="Tahoma"/>
        </w:rPr>
        <w:t xml:space="preserve"> </w:t>
      </w:r>
      <w:r w:rsidR="00614D40">
        <w:rPr>
          <w:rFonts w:ascii="Tahoma" w:hAnsi="Tahoma" w:cs="Tahoma"/>
          <w:u w:val="single"/>
        </w:rPr>
        <w:t>2</w:t>
      </w:r>
      <w:r w:rsidR="00C436CF">
        <w:rPr>
          <w:rFonts w:ascii="Tahoma" w:hAnsi="Tahoma" w:cs="Tahoma"/>
          <w:u w:val="single"/>
        </w:rPr>
        <w:t>72 35</w:t>
      </w:r>
      <w:r w:rsidR="00614D40">
        <w:rPr>
          <w:rFonts w:ascii="Tahoma" w:hAnsi="Tahoma" w:cs="Tahoma"/>
          <w:u w:val="single"/>
        </w:rPr>
        <w:t>0,00</w:t>
      </w:r>
      <w:r w:rsidR="0086784E" w:rsidRPr="00F05248">
        <w:rPr>
          <w:rFonts w:ascii="Tahoma" w:hAnsi="Tahoma" w:cs="Tahoma"/>
          <w:u w:val="single"/>
        </w:rPr>
        <w:t xml:space="preserve"> руб. без НДС</w:t>
      </w: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05248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sz w:val="22"/>
          <w:szCs w:val="22"/>
        </w:rPr>
      </w:pPr>
      <w:r w:rsidRPr="00F05248"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="00F9620F" w:rsidRPr="00F0524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 закупки:</w:t>
      </w:r>
      <w:r w:rsidR="0004052D" w:rsidRPr="00F05248">
        <w:rPr>
          <w:rFonts w:ascii="Tahoma" w:hAnsi="Tahoma" w:cs="Tahoma"/>
          <w:sz w:val="22"/>
          <w:szCs w:val="22"/>
        </w:rPr>
        <w:t xml:space="preserve"> </w:t>
      </w:r>
      <w:r w:rsidR="00746EBF" w:rsidRPr="00F05248">
        <w:rPr>
          <w:rFonts w:ascii="Tahoma" w:hAnsi="Tahoma" w:cs="Tahoma"/>
          <w:b w:val="0"/>
          <w:sz w:val="22"/>
          <w:szCs w:val="22"/>
          <w:u w:val="single"/>
        </w:rPr>
        <w:t>Управление материально-технического снабжения</w:t>
      </w:r>
      <w:r w:rsidR="00B22F90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</w:t>
      </w:r>
      <w:r w:rsidR="00A63675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 </w:t>
      </w:r>
    </w:p>
    <w:p w:rsidR="00F9620F" w:rsidRPr="00F05248" w:rsidRDefault="00F9620F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eastAsiaTheme="minorHAnsi" w:hAnsi="Tahoma" w:cs="Tahoma"/>
          <w:b w:val="0"/>
          <w:sz w:val="22"/>
          <w:szCs w:val="22"/>
          <w:lang w:eastAsia="en-US"/>
        </w:rPr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05248" w:rsidRPr="00F05248" w:rsidRDefault="00F05248" w:rsidP="00F05248">
      <w:pPr>
        <w:spacing w:after="0" w:line="240" w:lineRule="auto"/>
        <w:contextualSpacing/>
        <w:rPr>
          <w:rFonts w:ascii="Tahoma" w:hAnsi="Tahoma" w:cs="Tahoma"/>
        </w:rPr>
      </w:pPr>
    </w:p>
    <w:p w:rsidR="00B914E1" w:rsidRPr="00F05248" w:rsidRDefault="00B914E1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A63675" w:rsidRPr="00F05248" w:rsidRDefault="00A63675" w:rsidP="00F05248">
      <w:pPr>
        <w:spacing w:after="0" w:line="240" w:lineRule="auto"/>
        <w:contextualSpacing/>
      </w:pPr>
    </w:p>
    <w:p w:rsidR="00941767" w:rsidRDefault="00941767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B914E1" w:rsidRPr="00D824CE" w:rsidTr="00E0746F">
        <w:trPr>
          <w:trHeight w:val="70"/>
        </w:trPr>
        <w:tc>
          <w:tcPr>
            <w:tcW w:w="345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B97DBD" w:rsidRDefault="00B97DB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97DBD" w:rsidRDefault="00B97DB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lastRenderedPageBreak/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697E32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tbl>
      <w:tblPr>
        <w:tblW w:w="1049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686"/>
        <w:gridCol w:w="6095"/>
      </w:tblGrid>
      <w:tr w:rsidR="00B914E1" w:rsidRPr="00D824CE" w:rsidTr="00F0524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</w:t>
            </w:r>
            <w:r w:rsidR="00F05248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473D15" w:rsidRPr="00602C9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914E1" w:rsidRPr="007A3C1C" w:rsidRDefault="008405AF" w:rsidP="008405A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Колыхалов Николай Николаевич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тел. (3919) 25-</w:t>
            </w:r>
            <w:r w:rsidR="004014E5">
              <w:rPr>
                <w:rFonts w:ascii="Tahoma" w:eastAsia="Times New Roman" w:hAnsi="Tahoma" w:cs="Tahoma"/>
                <w:i/>
                <w:lang w:eastAsia="ru-RU"/>
              </w:rPr>
              <w:t>3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69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145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(ОКВЭД</w:t>
            </w:r>
            <w:r w:rsidR="00992E3F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FF104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248" w:rsidRPr="00D26162" w:rsidRDefault="0024323D" w:rsidP="004014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З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8405AF">
              <w:rPr>
                <w:rFonts w:ascii="Tahoma" w:eastAsia="Times New Roman" w:hAnsi="Tahoma" w:cs="Tahoma"/>
                <w:i/>
                <w:lang w:eastAsia="ru-RU"/>
              </w:rPr>
              <w:t>химической продукции</w:t>
            </w:r>
          </w:p>
          <w:p w:rsidR="00B914E1" w:rsidRPr="007A3C1C" w:rsidRDefault="00145E12" w:rsidP="00614D40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F51F9C">
              <w:rPr>
                <w:rFonts w:ascii="Tahoma" w:eastAsia="Times New Roman" w:hAnsi="Tahoma" w:cs="Tahoma"/>
                <w:i/>
                <w:lang w:eastAsia="ru-RU"/>
              </w:rPr>
              <w:t>(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ОКВЭД</w:t>
            </w:r>
            <w:r w:rsidR="00992E3F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- </w:t>
            </w:r>
            <w:r w:rsidR="00614D40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20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ОКПД2-</w:t>
            </w:r>
            <w:r w:rsidR="008405AF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20.20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944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>Красноярск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944922" w:rsidP="009E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 квартал</w:t>
            </w:r>
            <w:r w:rsidR="009E1E6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AC5B8D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2018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614D40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="008405AF">
              <w:rPr>
                <w:rFonts w:ascii="Tahoma" w:eastAsia="Times New Roman" w:hAnsi="Tahoma" w:cs="Tahoma"/>
                <w:i/>
                <w:lang w:eastAsia="ru-RU"/>
              </w:rPr>
              <w:t>72 35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0,0</w:t>
            </w:r>
            <w:r w:rsidR="007D1A8E">
              <w:rPr>
                <w:rFonts w:ascii="Tahoma" w:eastAsia="Times New Roman" w:hAnsi="Tahoma" w:cs="Tahoma"/>
                <w:i/>
                <w:lang w:eastAsia="ru-RU"/>
              </w:rPr>
              <w:t>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890AEF" w:rsidRPr="00E0746F"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="002A0E77">
              <w:rPr>
                <w:rFonts w:ascii="Tahoma" w:eastAsia="Times New Roman" w:hAnsi="Tahoma" w:cs="Tahoma"/>
                <w:i/>
                <w:lang w:eastAsia="ru-RU"/>
              </w:rPr>
              <w:t>8</w:t>
            </w:r>
            <w:bookmarkStart w:id="3" w:name="_GoBack"/>
            <w:bookmarkEnd w:id="3"/>
            <w:r w:rsidR="007D1A8E" w:rsidRPr="00C46A19">
              <w:rPr>
                <w:rFonts w:ascii="Tahoma" w:eastAsia="Times New Roman" w:hAnsi="Tahoma" w:cs="Tahoma"/>
                <w:i/>
                <w:lang w:eastAsia="ru-RU"/>
              </w:rPr>
              <w:t>.03</w:t>
            </w:r>
            <w:r w:rsidR="00944922" w:rsidRPr="00C46A19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  <w:r w:rsidR="00B914E1" w:rsidRPr="00C46A19">
              <w:rPr>
                <w:rFonts w:ascii="Tahoma" w:eastAsia="Times New Roman" w:hAnsi="Tahoma" w:cs="Tahoma"/>
                <w:i/>
                <w:lang w:eastAsia="ru-RU"/>
              </w:rPr>
              <w:t>г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614D40">
              <w:rPr>
                <w:rFonts w:ascii="Tahoma" w:eastAsia="Times New Roman" w:hAnsi="Tahoma" w:cs="Tahoma"/>
                <w:i/>
                <w:lang w:eastAsia="ru-RU"/>
              </w:rPr>
              <w:t>09</w:t>
            </w:r>
            <w:r w:rsidR="007D1A8E">
              <w:rPr>
                <w:rFonts w:ascii="Tahoma" w:eastAsia="Times New Roman" w:hAnsi="Tahoma" w:cs="Tahoma"/>
                <w:i/>
                <w:lang w:eastAsia="ru-RU"/>
              </w:rPr>
              <w:t>.04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5A57BA" w:rsidRDefault="00EC27F2" w:rsidP="00EC2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A01E3F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Заявки должны быть доставлены по адресу: 663318, Красноярский край, г.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И</w:t>
            </w:r>
            <w:r w:rsidR="00CB753A">
              <w:rPr>
                <w:rFonts w:ascii="Tahoma" w:eastAsia="Times New Roman" w:hAnsi="Tahoma" w:cs="Tahoma"/>
                <w:i/>
                <w:lang w:eastAsia="ru-RU"/>
              </w:rPr>
              <w:t>нженеру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 xml:space="preserve">1 категории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7F2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г.Норильск, </w:t>
            </w:r>
          </w:p>
          <w:p w:rsidR="00B914E1" w:rsidRPr="007A3C1C" w:rsidRDefault="000222EB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 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д.1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7A3C1C" w:rsidRDefault="00614D40" w:rsidP="009E1E6E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10</w:t>
            </w:r>
            <w:r w:rsidR="007D1A8E" w:rsidRPr="00C46A19">
              <w:rPr>
                <w:rFonts w:ascii="Tahoma" w:eastAsia="Times New Roman" w:hAnsi="Tahoma" w:cs="Tahoma"/>
                <w:i/>
                <w:lang w:eastAsia="ru-RU"/>
              </w:rPr>
              <w:t>.04</w:t>
            </w:r>
            <w:r w:rsidR="00944922" w:rsidRPr="00C46A19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B914E1" w:rsidRPr="007A3C1C" w:rsidRDefault="00132C38" w:rsidP="00BF7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4. По решению Заказчика от дальнейшего участия в закупочной процедуре может быть отстранен Учас</w:t>
            </w:r>
            <w:r w:rsidR="0057441A">
              <w:rPr>
                <w:rFonts w:ascii="Tahoma" w:eastAsia="Times New Roman" w:hAnsi="Tahoma" w:cs="Tahoma"/>
                <w:i/>
                <w:lang w:eastAsia="ru-RU"/>
              </w:rPr>
              <w:t>тник, если по итогам проверки У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>БиР получено отрица</w:t>
            </w:r>
            <w:r w:rsidR="00BF7BD5">
              <w:rPr>
                <w:rFonts w:ascii="Tahoma" w:eastAsia="Times New Roman" w:hAnsi="Tahoma" w:cs="Tahoma"/>
                <w:i/>
                <w:lang w:eastAsia="ru-RU"/>
              </w:rPr>
              <w:t>тельное заключение на Участника.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337DDC" w:rsidRDefault="0057441A" w:rsidP="0057441A">
            <w:pPr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К переторжке допускаются Участники, прошедшие отборочную стадию запроса цен.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Переторжка проводится в очной форме, также допускается участие в переторжке в дистанционной (телефонном режиме) и заочной формах.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О точной дате и времени и порядке проведения переторжки Участники будут проинформированы дополнительно.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:rsidR="0057441A" w:rsidRPr="00337DDC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При подтверждении переторжки в заочной форме, Участники должны к дате проведения переторжки предоставить в адрес контактного лица – Захария Елена Петровна, эл. почта: </w:t>
            </w:r>
            <w:hyperlink r:id="rId9" w:history="1"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ZakhariyaEP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@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nornik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.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ru</w:t>
              </w:r>
            </w:hyperlink>
            <w:r w:rsidRPr="00337DDC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 </w:t>
            </w: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При подтверждении переторжки в дистанционной форме, Участники должны в течении одного календарного дня по итогам проведения переторжки предоставить в адрес контактного лица – Захария Елена Петровна, эл. почта:</w:t>
            </w:r>
            <w:r w:rsidRPr="00337DDC">
              <w:rPr>
                <w:rFonts w:ascii="Tahoma" w:eastAsia="Times New Roman" w:hAnsi="Tahoma" w:cs="Tahoma"/>
                <w:bCs/>
                <w:i/>
                <w:color w:val="FF0000"/>
                <w:lang w:eastAsia="ru-RU"/>
              </w:rPr>
              <w:t xml:space="preserve"> </w:t>
            </w:r>
            <w:hyperlink r:id="rId10" w:history="1"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ZakhariyaEP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@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nornik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.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ru</w:t>
              </w:r>
            </w:hyperlink>
            <w:r w:rsidRPr="00337DDC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 </w:t>
            </w: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Итоговая стоимость должна соответствовать стоимости, озвученной Участником в телефонном режиме при проведении переторжки. Если стоимость итогового коммерческого предложения не соответствует стоимости, объявленной участником в телефонном режиме, участник считается не участвовавшим в переторжке и при определении победителя учитывается его первоначальное коммерческое предложение. 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:rsidR="00B914E1" w:rsidRPr="007A3C1C" w:rsidRDefault="0057441A" w:rsidP="0057441A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Предложения Участника по повышению цены не рассматриваются, такой Участник также считается не участвовавшим в переторжке.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57441A" w:rsidRPr="007A3C1C" w:rsidRDefault="0057441A" w:rsidP="0057441A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7A3C1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57441A" w:rsidRPr="007A3C1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57441A" w:rsidRPr="007A3C1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57441A" w:rsidRPr="007A3C1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E174B2" w:rsidRDefault="0057441A" w:rsidP="0057441A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57441A" w:rsidRPr="00E174B2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:rsidR="0057441A" w:rsidRPr="00E174B2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57441A" w:rsidRPr="006968E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BF7BD5"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Pr="006968EC">
              <w:rPr>
                <w:rFonts w:ascii="Tahoma" w:eastAsia="Times New Roman" w:hAnsi="Tahoma" w:cs="Tahoma"/>
                <w:i/>
                <w:lang w:eastAsia="ru-RU"/>
              </w:rPr>
              <w:t>0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8D2838" w:rsidRDefault="00614D40" w:rsidP="00C70D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7D1A8E" w:rsidRPr="00C46A19">
              <w:rPr>
                <w:rFonts w:ascii="Tahoma" w:eastAsia="Times New Roman" w:hAnsi="Tahoma" w:cs="Tahoma"/>
                <w:i/>
                <w:lang w:eastAsia="ru-RU"/>
              </w:rPr>
              <w:t>.04</w:t>
            </w:r>
            <w:r w:rsidR="000222EB" w:rsidRPr="00C46A19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57441A" w:rsidRPr="00C46A19">
              <w:rPr>
                <w:rFonts w:ascii="Tahoma" w:eastAsia="Times New Roman" w:hAnsi="Tahoma" w:cs="Tahoma"/>
                <w:i/>
                <w:lang w:eastAsia="ru-RU"/>
              </w:rPr>
              <w:t>2018</w:t>
            </w:r>
            <w:r w:rsidR="0095357C" w:rsidRPr="00C46A19">
              <w:rPr>
                <w:rFonts w:ascii="Tahoma" w:eastAsia="Times New Roman" w:hAnsi="Tahoma" w:cs="Tahoma"/>
                <w:i/>
                <w:lang w:eastAsia="ru-RU"/>
              </w:rPr>
              <w:t xml:space="preserve">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DF3F92" w:rsidRPr="00B857D9" w:rsidRDefault="00DF3F92" w:rsidP="00DF3F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:rsidR="00DF3F92" w:rsidRPr="001D1747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 w:rsidR="0057441A">
        <w:rPr>
          <w:rFonts w:ascii="Tahoma" w:hAnsi="Tahoma" w:cs="Tahoma"/>
          <w:sz w:val="20"/>
          <w:szCs w:val="20"/>
        </w:rPr>
        <w:t>1</w:t>
      </w:r>
      <w:r w:rsidR="008405AF">
        <w:rPr>
          <w:rFonts w:ascii="Tahoma" w:hAnsi="Tahoma" w:cs="Tahoma"/>
          <w:sz w:val="20"/>
          <w:szCs w:val="20"/>
        </w:rPr>
        <w:t>3</w:t>
      </w:r>
      <w:r w:rsidRPr="001D1747">
        <w:rPr>
          <w:rFonts w:ascii="Tahoma" w:hAnsi="Tahoma" w:cs="Tahoma"/>
          <w:sz w:val="20"/>
          <w:szCs w:val="20"/>
        </w:rPr>
        <w:t>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:rsidR="00DF3F92" w:rsidRPr="0057263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53333A" w:rsidRPr="0064261A" w:rsidRDefault="0053333A" w:rsidP="0053333A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64261A">
        <w:rPr>
          <w:rFonts w:ascii="Tahoma" w:eastAsia="Times New Roman" w:hAnsi="Tahoma" w:cs="Tahoma"/>
          <w:b/>
          <w:sz w:val="20"/>
          <w:szCs w:val="20"/>
          <w:lang w:eastAsia="ru-RU"/>
        </w:rPr>
        <w:t>Приложение 2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 w:rsidR="003A286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E0746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  <w:r w:rsidR="00F3111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CC3C7F" w:rsidRPr="006F6F53" w:rsidTr="00CC3C7F">
        <w:trPr>
          <w:trHeight w:val="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53333A" w:rsidRPr="002B2940" w:rsidRDefault="00CC3C7F" w:rsidP="0053333A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</w:t>
      </w:r>
      <w:r w:rsidR="0053333A"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53333A"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4618"/>
        <w:gridCol w:w="4970"/>
      </w:tblGrid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2A0E77" w:rsidP="00CD1AD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53333A" w:rsidRPr="002B2940" w:rsidRDefault="0053333A" w:rsidP="00CD1AD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53333A" w:rsidRPr="0053333A" w:rsidRDefault="0053333A" w:rsidP="0053333A">
      <w:pPr>
        <w:spacing w:after="0" w:line="240" w:lineRule="auto"/>
        <w:ind w:firstLine="85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EC27F2" w:rsidRPr="0064261A" w:rsidRDefault="00EC27F2" w:rsidP="00EC27F2">
      <w:pPr>
        <w:spacing w:after="0" w:line="240" w:lineRule="auto"/>
        <w:contextualSpacing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t xml:space="preserve">Приложение </w:t>
      </w:r>
      <w:r>
        <w:rPr>
          <w:rFonts w:ascii="Tahoma" w:eastAsia="Times New Roman" w:hAnsi="Tahoma" w:cs="Tahoma"/>
          <w:b/>
          <w:lang w:eastAsia="ru-RU"/>
        </w:rPr>
        <w:t>3</w:t>
      </w:r>
    </w:p>
    <w:p w:rsidR="00EC27F2" w:rsidRDefault="00EC27F2" w:rsidP="00EC27F2">
      <w:pPr>
        <w:spacing w:after="0" w:line="240" w:lineRule="auto"/>
        <w:ind w:firstLine="709"/>
        <w:contextualSpacing/>
        <w:jc w:val="right"/>
        <w:rPr>
          <w:rFonts w:ascii="Tahoma" w:hAnsi="Tahoma" w:cs="Tahoma"/>
          <w:b/>
          <w:caps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right"/>
        <w:rPr>
          <w:rFonts w:ascii="Tahoma" w:hAnsi="Tahoma" w:cs="Tahoma"/>
          <w:b/>
          <w:caps/>
        </w:rPr>
      </w:pPr>
    </w:p>
    <w:p w:rsidR="00EC27F2" w:rsidRDefault="00EC27F2" w:rsidP="00EC27F2">
      <w:pPr>
        <w:spacing w:after="0" w:line="240" w:lineRule="auto"/>
        <w:ind w:firstLine="709"/>
        <w:contextualSpacing/>
        <w:rPr>
          <w:rFonts w:ascii="Tahoma" w:hAnsi="Tahoma" w:cs="Tahoma"/>
          <w:b/>
          <w:caps/>
        </w:rPr>
      </w:pPr>
    </w:p>
    <w:p w:rsidR="00EC27F2" w:rsidRPr="00FE2A20" w:rsidRDefault="00EC27F2" w:rsidP="00EC27F2">
      <w:pPr>
        <w:spacing w:after="0" w:line="240" w:lineRule="auto"/>
        <w:ind w:firstLine="709"/>
        <w:contextualSpacing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2268"/>
        <w:gridCol w:w="4395"/>
      </w:tblGrid>
      <w:tr w:rsidR="00EC27F2" w:rsidRPr="00FE2A20" w:rsidTr="00EC27F2">
        <w:tc>
          <w:tcPr>
            <w:tcW w:w="311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26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4395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C27F2" w:rsidRPr="00FE2A20" w:rsidTr="00EC27F2">
        <w:tc>
          <w:tcPr>
            <w:tcW w:w="311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26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4395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DD76AE" w:rsidRPr="0064261A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t>Приложение 4</w:t>
      </w:r>
    </w:p>
    <w:p w:rsidR="00DD76AE" w:rsidRDefault="00DD76AE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DD0CC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>
        <w:rPr>
          <w:rFonts w:ascii="Tahoma" w:eastAsia="Times New Roman" w:hAnsi="Tahoma" w:cs="Tahoma"/>
          <w:b/>
          <w:lang w:eastAsia="ru-RU"/>
        </w:rPr>
        <w:t>Заявка на участие в</w:t>
      </w:r>
      <w:r w:rsidR="001424F6" w:rsidRPr="00B163FA">
        <w:rPr>
          <w:rFonts w:ascii="Tahoma" w:eastAsia="Times New Roman" w:hAnsi="Tahoma" w:cs="Tahoma"/>
          <w:b/>
          <w:lang w:eastAsia="ru-RU"/>
        </w:rPr>
        <w:t xml:space="preserve">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1D15FF" w:rsidP="008405A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</w:t>
            </w:r>
            <w:r w:rsidR="008405AF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7114" w:type="dxa"/>
            <w:shd w:val="clear" w:color="auto" w:fill="auto"/>
          </w:tcPr>
          <w:p w:rsidR="001424F6" w:rsidRPr="003E54AD" w:rsidRDefault="00473D15" w:rsidP="00614D40">
            <w:pPr>
              <w:spacing w:after="0" w:line="240" w:lineRule="auto"/>
              <w:ind w:firstLine="567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8405AF">
              <w:rPr>
                <w:rFonts w:ascii="Tahoma" w:eastAsia="Times New Roman" w:hAnsi="Tahoma" w:cs="Tahoma"/>
                <w:lang w:eastAsia="ru-RU"/>
              </w:rPr>
              <w:t>химической продукции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4014E5" w:rsidRDefault="004014E5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4014E5" w:rsidRDefault="004014E5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DD76AE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Форма 1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1D15FF">
        <w:rPr>
          <w:rFonts w:ascii="Tahoma" w:eastAsia="Times New Roman" w:hAnsi="Tahoma" w:cs="Tahoma"/>
          <w:lang w:eastAsia="ru-RU"/>
        </w:rPr>
        <w:t>1</w:t>
      </w:r>
      <w:r w:rsidR="008405AF">
        <w:rPr>
          <w:rFonts w:ascii="Tahoma" w:eastAsia="Times New Roman" w:hAnsi="Tahoma" w:cs="Tahoma"/>
          <w:lang w:eastAsia="ru-RU"/>
        </w:rPr>
        <w:t>3</w:t>
      </w:r>
    </w:p>
    <w:p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8405AF">
        <w:rPr>
          <w:rFonts w:ascii="Tahoma" w:eastAsia="Times New Roman" w:hAnsi="Tahoma" w:cs="Tahoma"/>
          <w:b/>
          <w:u w:val="single"/>
          <w:lang w:eastAsia="ru-RU"/>
        </w:rPr>
        <w:t>химической продукции</w:t>
      </w:r>
      <w:r w:rsidR="0091306E">
        <w:rPr>
          <w:rFonts w:ascii="Tahoma" w:eastAsia="Times New Roman" w:hAnsi="Tahoma" w:cs="Tahoma"/>
          <w:b/>
          <w:u w:val="single"/>
          <w:lang w:eastAsia="ru-RU"/>
        </w:rPr>
        <w:t>_</w:t>
      </w: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  <w:tr w:rsidR="00AE178C" w:rsidRPr="00D04641" w:rsidTr="00AE178C"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AE178C">
            <w:pPr>
              <w:suppressAutoHyphens/>
              <w:jc w:val="right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7D1A8E" w:rsidRDefault="007D1A8E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8405AF">
        <w:rPr>
          <w:rFonts w:ascii="Tahoma" w:eastAsia="Times New Roman" w:hAnsi="Tahoma" w:cs="Tahoma"/>
          <w:b/>
          <w:u w:val="single"/>
          <w:lang w:eastAsia="ru-RU"/>
        </w:rPr>
        <w:t>химической продукции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8405AF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химической продукции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DB7" w:rsidRDefault="00F53DB7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bookmarkStart w:id="12" w:name="_Toc450918112"/>
          </w:p>
          <w:p w:rsidR="003B1130" w:rsidRPr="0064261A" w:rsidRDefault="003B1130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r w:rsidRPr="0064261A">
              <w:rPr>
                <w:rFonts w:ascii="Tahoma" w:eastAsia="Times New Roman" w:hAnsi="Tahoma" w:cs="Tahoma"/>
                <w:i/>
                <w:lang w:eastAsia="ru-RU"/>
              </w:rPr>
              <w:t>Форма 2</w:t>
            </w: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2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91306E" w:rsidRPr="003B1130" w:rsidRDefault="003B1130" w:rsidP="003B1130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                                        </w:t>
      </w:r>
      <w:r w:rsidRPr="003B1130">
        <w:rPr>
          <w:rFonts w:ascii="Tahoma" w:eastAsia="Times New Roman" w:hAnsi="Tahoma" w:cs="Tahoma"/>
          <w:i/>
          <w:sz w:val="20"/>
          <w:szCs w:val="20"/>
          <w:lang w:eastAsia="ru-RU"/>
        </w:rPr>
        <w:t>Форма 3</w:t>
      </w: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Pr="00775E94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B1130" w:rsidRPr="003B1130" w:rsidRDefault="003B1130" w:rsidP="003B1130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3B1130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t>Форма 4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11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3E54AD">
      <w:pgSz w:w="11906" w:h="16838"/>
      <w:pgMar w:top="567" w:right="707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78C" w:rsidRDefault="00AE178C" w:rsidP="00F51CD4">
      <w:pPr>
        <w:spacing w:after="0" w:line="240" w:lineRule="auto"/>
      </w:pPr>
      <w:r>
        <w:separator/>
      </w:r>
    </w:p>
  </w:endnote>
  <w:endnote w:type="continuationSeparator" w:id="0">
    <w:p w:rsidR="00AE178C" w:rsidRDefault="00AE178C" w:rsidP="00F51CD4">
      <w:pPr>
        <w:spacing w:after="0" w:line="240" w:lineRule="auto"/>
      </w:pPr>
      <w:r>
        <w:continuationSeparator/>
      </w:r>
    </w:p>
  </w:endnote>
  <w:endnote w:id="1">
    <w:p w:rsidR="00AE178C" w:rsidRPr="00775E94" w:rsidRDefault="00AE178C" w:rsidP="005D207F">
      <w:pPr>
        <w:pStyle w:val="afc"/>
        <w:jc w:val="both"/>
        <w:rPr>
          <w:sz w:val="18"/>
          <w:szCs w:val="18"/>
        </w:rPr>
      </w:pPr>
    </w:p>
  </w:endnote>
  <w:endnote w:id="2">
    <w:p w:rsidR="00AE178C" w:rsidRPr="00775E94" w:rsidRDefault="00AE178C" w:rsidP="005D207F">
      <w:pPr>
        <w:pStyle w:val="afc"/>
        <w:rPr>
          <w:sz w:val="18"/>
          <w:szCs w:val="18"/>
        </w:rPr>
      </w:pPr>
    </w:p>
  </w:endnote>
  <w:endnote w:id="3">
    <w:p w:rsidR="00AE178C" w:rsidRPr="00775E94" w:rsidRDefault="00AE178C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AE178C" w:rsidRDefault="00AE178C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78C" w:rsidRDefault="00AE178C" w:rsidP="00F51CD4">
      <w:pPr>
        <w:spacing w:after="0" w:line="240" w:lineRule="auto"/>
      </w:pPr>
      <w:r>
        <w:separator/>
      </w:r>
    </w:p>
  </w:footnote>
  <w:footnote w:type="continuationSeparator" w:id="0">
    <w:p w:rsidR="00AE178C" w:rsidRDefault="00AE178C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A7644"/>
    <w:rsid w:val="000B3ACD"/>
    <w:rsid w:val="000C40B7"/>
    <w:rsid w:val="000D1551"/>
    <w:rsid w:val="0011484F"/>
    <w:rsid w:val="00132C38"/>
    <w:rsid w:val="001424F6"/>
    <w:rsid w:val="00145E12"/>
    <w:rsid w:val="001506BE"/>
    <w:rsid w:val="00153A41"/>
    <w:rsid w:val="00160B31"/>
    <w:rsid w:val="00172FEB"/>
    <w:rsid w:val="001900E9"/>
    <w:rsid w:val="00190794"/>
    <w:rsid w:val="00190D64"/>
    <w:rsid w:val="001C2CF6"/>
    <w:rsid w:val="001C31F5"/>
    <w:rsid w:val="001C4932"/>
    <w:rsid w:val="001D15FF"/>
    <w:rsid w:val="00201F4E"/>
    <w:rsid w:val="0024323D"/>
    <w:rsid w:val="002439B4"/>
    <w:rsid w:val="00257FEF"/>
    <w:rsid w:val="00262F73"/>
    <w:rsid w:val="0026708F"/>
    <w:rsid w:val="00285052"/>
    <w:rsid w:val="002A0E77"/>
    <w:rsid w:val="002E18DA"/>
    <w:rsid w:val="00303A07"/>
    <w:rsid w:val="003163B2"/>
    <w:rsid w:val="00321A24"/>
    <w:rsid w:val="003873C4"/>
    <w:rsid w:val="00391482"/>
    <w:rsid w:val="00396499"/>
    <w:rsid w:val="0039712C"/>
    <w:rsid w:val="003A1403"/>
    <w:rsid w:val="003A2863"/>
    <w:rsid w:val="003A4934"/>
    <w:rsid w:val="003B1130"/>
    <w:rsid w:val="003C14E4"/>
    <w:rsid w:val="003D1CE5"/>
    <w:rsid w:val="003D7CB7"/>
    <w:rsid w:val="003E54AD"/>
    <w:rsid w:val="004014E5"/>
    <w:rsid w:val="00406392"/>
    <w:rsid w:val="00417AFE"/>
    <w:rsid w:val="00427BE2"/>
    <w:rsid w:val="00447B1F"/>
    <w:rsid w:val="00473D15"/>
    <w:rsid w:val="00490026"/>
    <w:rsid w:val="00494666"/>
    <w:rsid w:val="004A68CD"/>
    <w:rsid w:val="004B444D"/>
    <w:rsid w:val="004D0BB0"/>
    <w:rsid w:val="00507E7C"/>
    <w:rsid w:val="00517147"/>
    <w:rsid w:val="0053333A"/>
    <w:rsid w:val="00550357"/>
    <w:rsid w:val="00570222"/>
    <w:rsid w:val="0057441A"/>
    <w:rsid w:val="005813C3"/>
    <w:rsid w:val="00591AD8"/>
    <w:rsid w:val="00595028"/>
    <w:rsid w:val="005959BF"/>
    <w:rsid w:val="005A57BA"/>
    <w:rsid w:val="005D207F"/>
    <w:rsid w:val="005D4491"/>
    <w:rsid w:val="005E16CE"/>
    <w:rsid w:val="005E3DC1"/>
    <w:rsid w:val="00602C9C"/>
    <w:rsid w:val="00606F87"/>
    <w:rsid w:val="00607FED"/>
    <w:rsid w:val="00611BA1"/>
    <w:rsid w:val="00613864"/>
    <w:rsid w:val="00614D40"/>
    <w:rsid w:val="00680335"/>
    <w:rsid w:val="006968EC"/>
    <w:rsid w:val="00697E32"/>
    <w:rsid w:val="006B3D95"/>
    <w:rsid w:val="006E3E94"/>
    <w:rsid w:val="006F2C74"/>
    <w:rsid w:val="006F6F53"/>
    <w:rsid w:val="00735713"/>
    <w:rsid w:val="00746EBF"/>
    <w:rsid w:val="00754FE4"/>
    <w:rsid w:val="007573B7"/>
    <w:rsid w:val="0078593B"/>
    <w:rsid w:val="00795258"/>
    <w:rsid w:val="00796389"/>
    <w:rsid w:val="007A3C1C"/>
    <w:rsid w:val="007B5B3E"/>
    <w:rsid w:val="007D1A8E"/>
    <w:rsid w:val="007D23CE"/>
    <w:rsid w:val="00800F5C"/>
    <w:rsid w:val="00824818"/>
    <w:rsid w:val="008254C9"/>
    <w:rsid w:val="00833C1C"/>
    <w:rsid w:val="008405AF"/>
    <w:rsid w:val="0086784E"/>
    <w:rsid w:val="00890AEF"/>
    <w:rsid w:val="008960AB"/>
    <w:rsid w:val="008D2838"/>
    <w:rsid w:val="00907921"/>
    <w:rsid w:val="0091306E"/>
    <w:rsid w:val="00914CA4"/>
    <w:rsid w:val="00916D15"/>
    <w:rsid w:val="00941767"/>
    <w:rsid w:val="00944922"/>
    <w:rsid w:val="0095357C"/>
    <w:rsid w:val="009616AB"/>
    <w:rsid w:val="0097567D"/>
    <w:rsid w:val="00992E3F"/>
    <w:rsid w:val="00995733"/>
    <w:rsid w:val="00997D66"/>
    <w:rsid w:val="009C5E37"/>
    <w:rsid w:val="009D24C0"/>
    <w:rsid w:val="009E1E6E"/>
    <w:rsid w:val="009E67BF"/>
    <w:rsid w:val="009E71FD"/>
    <w:rsid w:val="009F0150"/>
    <w:rsid w:val="00A00053"/>
    <w:rsid w:val="00A1461A"/>
    <w:rsid w:val="00A30CB1"/>
    <w:rsid w:val="00A52AE9"/>
    <w:rsid w:val="00A63675"/>
    <w:rsid w:val="00A81F1A"/>
    <w:rsid w:val="00A820B7"/>
    <w:rsid w:val="00A91826"/>
    <w:rsid w:val="00AA2A1D"/>
    <w:rsid w:val="00AB3BF6"/>
    <w:rsid w:val="00AB3DAF"/>
    <w:rsid w:val="00AC5B8D"/>
    <w:rsid w:val="00AE178C"/>
    <w:rsid w:val="00AF559E"/>
    <w:rsid w:val="00B02255"/>
    <w:rsid w:val="00B1673B"/>
    <w:rsid w:val="00B22F90"/>
    <w:rsid w:val="00B53811"/>
    <w:rsid w:val="00B60F17"/>
    <w:rsid w:val="00B72F52"/>
    <w:rsid w:val="00B914E1"/>
    <w:rsid w:val="00B9286B"/>
    <w:rsid w:val="00B97DBD"/>
    <w:rsid w:val="00BA467A"/>
    <w:rsid w:val="00BF1AE0"/>
    <w:rsid w:val="00BF7BB9"/>
    <w:rsid w:val="00BF7BD5"/>
    <w:rsid w:val="00C02145"/>
    <w:rsid w:val="00C0298C"/>
    <w:rsid w:val="00C17858"/>
    <w:rsid w:val="00C23E25"/>
    <w:rsid w:val="00C26FA8"/>
    <w:rsid w:val="00C436CF"/>
    <w:rsid w:val="00C46A19"/>
    <w:rsid w:val="00C622E4"/>
    <w:rsid w:val="00C660E5"/>
    <w:rsid w:val="00C70D5A"/>
    <w:rsid w:val="00C80841"/>
    <w:rsid w:val="00CB753A"/>
    <w:rsid w:val="00CC3C7F"/>
    <w:rsid w:val="00CD1AD9"/>
    <w:rsid w:val="00CD5F6E"/>
    <w:rsid w:val="00D126CB"/>
    <w:rsid w:val="00D26162"/>
    <w:rsid w:val="00D54F97"/>
    <w:rsid w:val="00D62F5A"/>
    <w:rsid w:val="00D632D0"/>
    <w:rsid w:val="00D8597A"/>
    <w:rsid w:val="00D85A2E"/>
    <w:rsid w:val="00DC65B4"/>
    <w:rsid w:val="00DD0CC6"/>
    <w:rsid w:val="00DD1576"/>
    <w:rsid w:val="00DD76AE"/>
    <w:rsid w:val="00DF3597"/>
    <w:rsid w:val="00DF3F92"/>
    <w:rsid w:val="00DF7E39"/>
    <w:rsid w:val="00E00947"/>
    <w:rsid w:val="00E0746F"/>
    <w:rsid w:val="00E12FD3"/>
    <w:rsid w:val="00E153E3"/>
    <w:rsid w:val="00E174B2"/>
    <w:rsid w:val="00E2226C"/>
    <w:rsid w:val="00E25E5A"/>
    <w:rsid w:val="00E356CE"/>
    <w:rsid w:val="00E40872"/>
    <w:rsid w:val="00E97188"/>
    <w:rsid w:val="00EA1CDD"/>
    <w:rsid w:val="00EC27F2"/>
    <w:rsid w:val="00EF0C71"/>
    <w:rsid w:val="00F05248"/>
    <w:rsid w:val="00F31113"/>
    <w:rsid w:val="00F32159"/>
    <w:rsid w:val="00F33ED1"/>
    <w:rsid w:val="00F51CD4"/>
    <w:rsid w:val="00F51F9C"/>
    <w:rsid w:val="00F53DB7"/>
    <w:rsid w:val="00F6498D"/>
    <w:rsid w:val="00F709FB"/>
    <w:rsid w:val="00F75292"/>
    <w:rsid w:val="00F778E1"/>
    <w:rsid w:val="00F9620F"/>
    <w:rsid w:val="00F96BE2"/>
    <w:rsid w:val="00FA5429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D9488A0-8A6C-40DE-96D3-DD64DCA4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grul.nalo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akhariyaEP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hariyaEP@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62EF6-20A5-431F-A417-601FD79BB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21</Pages>
  <Words>5646</Words>
  <Characters>32186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Рудник Ульяна Александровна</cp:lastModifiedBy>
  <cp:revision>15</cp:revision>
  <cp:lastPrinted>2017-11-14T05:06:00Z</cp:lastPrinted>
  <dcterms:created xsi:type="dcterms:W3CDTF">2018-02-15T09:08:00Z</dcterms:created>
  <dcterms:modified xsi:type="dcterms:W3CDTF">2018-03-26T05:35:00Z</dcterms:modified>
</cp:coreProperties>
</file>